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9322" w14:textId="77777777" w:rsidR="007F1BBD" w:rsidRDefault="007F1BBD"/>
    <w:p w14:paraId="2888463C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KUMAR ROSHAN DUSAD</w:t>
      </w:r>
    </w:p>
    <w:p w14:paraId="0EFB3F32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ASSISTANT PROFESSOR IN LAW (RSLA).</w:t>
      </w:r>
    </w:p>
    <w:p w14:paraId="57B41B02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BA IN ENGLISH (UNIVERSITY OF DELHI).</w:t>
      </w:r>
    </w:p>
    <w:p w14:paraId="337CFE42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LLB. (UNIVERSITY OF DELHI).</w:t>
      </w:r>
    </w:p>
    <w:p w14:paraId="5D32FE58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LLM. IN CRIMINAL LAW (MAHARAJA SURAJMAL BRIJ UNIVERSITY, RAJASTHAN)</w:t>
      </w:r>
    </w:p>
    <w:p w14:paraId="0854640B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PURSUING </w:t>
      </w:r>
      <w:proofErr w:type="gramStart"/>
      <w:r>
        <w:rPr>
          <w:b/>
          <w:bCs/>
          <w:i/>
          <w:iCs/>
          <w:sz w:val="24"/>
          <w:szCs w:val="24"/>
        </w:rPr>
        <w:t>PHD.(</w:t>
      </w:r>
      <w:proofErr w:type="gramEnd"/>
      <w:r>
        <w:rPr>
          <w:b/>
          <w:bCs/>
          <w:i/>
          <w:iCs/>
          <w:sz w:val="24"/>
          <w:szCs w:val="24"/>
        </w:rPr>
        <w:t>UNIVERSITY OF SCIENCE AND TECHNOLOGY, MEGHALAYA).</w:t>
      </w:r>
    </w:p>
    <w:p w14:paraId="288EA6F4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UGC NET QUALIFIED.</w:t>
      </w:r>
    </w:p>
    <w:p w14:paraId="03A7B7E2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PUBLISHED ARTICLES IN "THE ASSAM TRIBUNE ", "THE SENTINEL"</w:t>
      </w:r>
    </w:p>
    <w:p w14:paraId="54461964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REGISTERED WITH THE BAR COUNCIL OF DELHI, CLEARED ALL INDIA BAR </w:t>
      </w:r>
      <w:proofErr w:type="gramStart"/>
      <w:r>
        <w:rPr>
          <w:b/>
          <w:bCs/>
          <w:i/>
          <w:iCs/>
          <w:sz w:val="24"/>
          <w:szCs w:val="24"/>
        </w:rPr>
        <w:t>EXAM( AIBE</w:t>
      </w:r>
      <w:proofErr w:type="gramEnd"/>
      <w:r>
        <w:rPr>
          <w:b/>
          <w:bCs/>
          <w:i/>
          <w:iCs/>
          <w:sz w:val="24"/>
          <w:szCs w:val="24"/>
        </w:rPr>
        <w:t>).</w:t>
      </w:r>
    </w:p>
    <w:p w14:paraId="2048E553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PARTICIPATION IN WEBINARS OF VARIOUS UNIVERSITIES.</w:t>
      </w:r>
    </w:p>
    <w:p w14:paraId="27926C62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PARTICIPATION IN WORKSHOP CONDUCTED BY NATIONAL GREEN TRIBUNAL, DELHI.</w:t>
      </w:r>
    </w:p>
    <w:p w14:paraId="3754AD2A" w14:textId="77777777" w:rsidR="007F1BBD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PARTICIPATION IN WORKSHOP CONDUCTED </w:t>
      </w:r>
      <w:proofErr w:type="gramStart"/>
      <w:r>
        <w:rPr>
          <w:b/>
          <w:bCs/>
          <w:i/>
          <w:iCs/>
          <w:sz w:val="24"/>
          <w:szCs w:val="24"/>
        </w:rPr>
        <w:t>DELHI  STATE</w:t>
      </w:r>
      <w:proofErr w:type="gramEnd"/>
      <w:r>
        <w:rPr>
          <w:b/>
          <w:bCs/>
          <w:i/>
          <w:iCs/>
          <w:sz w:val="24"/>
          <w:szCs w:val="24"/>
        </w:rPr>
        <w:t xml:space="preserve"> LEGAL SERVICE AUTHORITY .</w:t>
      </w:r>
    </w:p>
    <w:p w14:paraId="4683FBA0" w14:textId="77777777" w:rsidR="007F1BBD" w:rsidRDefault="007F1BBD"/>
    <w:sectPr w:rsidR="007F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BBD"/>
    <w:rsid w:val="00534EE4"/>
    <w:rsid w:val="007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2DD1D"/>
  <w15:docId w15:val="{0328E8E1-2737-4938-91B8-7B8DAC42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M2006C3MII</dc:creator>
  <cp:lastModifiedBy>RGU Admissions</cp:lastModifiedBy>
  <cp:revision>2</cp:revision>
  <dcterms:created xsi:type="dcterms:W3CDTF">2023-02-01T10:07:00Z</dcterms:created>
  <dcterms:modified xsi:type="dcterms:W3CDTF">2023-02-01T10:07:00Z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5da6a3c6634d416a82aed378904c7879</vt:lpwstr>
  </property>
</Properties>
</file>